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4E7" w:rsidRPr="00100C4D" w:rsidRDefault="004F74E7" w:rsidP="004F74E7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sz w:val="28"/>
          <w:szCs w:val="28"/>
          <w:lang w:eastAsia="hi-IN" w:bidi="hi-IN"/>
        </w:rPr>
      </w:pPr>
      <w:r w:rsidRPr="00100C4D">
        <w:rPr>
          <w:rFonts w:ascii="Times New Roman" w:eastAsia="Lucida Sans Unicode" w:hAnsi="Times New Roman" w:cs="Mangal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5429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E7" w:rsidRPr="00100C4D" w:rsidRDefault="004F74E7" w:rsidP="004F74E7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sz w:val="32"/>
          <w:szCs w:val="32"/>
          <w:lang w:eastAsia="hi-IN" w:bidi="hi-IN"/>
        </w:rPr>
      </w:pPr>
      <w:r w:rsidRPr="00100C4D"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>Україна</w:t>
      </w:r>
    </w:p>
    <w:p w:rsidR="004F74E7" w:rsidRPr="00100C4D" w:rsidRDefault="004F74E7" w:rsidP="004F74E7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</w:pPr>
      <w:r w:rsidRPr="00100C4D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>МЕНСЬКА МІСЬКА РАДА</w:t>
      </w:r>
    </w:p>
    <w:p w:rsidR="004F74E7" w:rsidRPr="00100C4D" w:rsidRDefault="004F74E7" w:rsidP="004F74E7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sz w:val="28"/>
          <w:szCs w:val="28"/>
          <w:lang w:eastAsia="hi-IN" w:bidi="hi-IN"/>
        </w:rPr>
      </w:pPr>
      <w:r w:rsidRPr="00100C4D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 xml:space="preserve">Менського району </w:t>
      </w:r>
      <w:proofErr w:type="spellStart"/>
      <w:r w:rsidRPr="00100C4D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>Чернігівської</w:t>
      </w:r>
      <w:proofErr w:type="spellEnd"/>
      <w:r w:rsidRPr="00100C4D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 xml:space="preserve"> </w:t>
      </w:r>
      <w:proofErr w:type="spellStart"/>
      <w:r w:rsidRPr="00100C4D"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  <w:t>області</w:t>
      </w:r>
      <w:proofErr w:type="spellEnd"/>
    </w:p>
    <w:p w:rsidR="004F74E7" w:rsidRPr="00100C4D" w:rsidRDefault="004F74E7" w:rsidP="004F74E7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sz w:val="28"/>
          <w:szCs w:val="28"/>
          <w:lang w:eastAsia="hi-IN" w:bidi="hi-IN"/>
        </w:rPr>
      </w:pPr>
      <w:r w:rsidRPr="00100C4D">
        <w:rPr>
          <w:rFonts w:ascii="Times New Roman" w:eastAsia="Lucida Sans Unicode" w:hAnsi="Times New Roman" w:cs="Mangal"/>
          <w:b/>
          <w:color w:val="000000"/>
          <w:sz w:val="28"/>
          <w:szCs w:val="28"/>
          <w:lang w:eastAsia="hi-IN" w:bidi="hi-IN"/>
        </w:rPr>
        <w:t>ВИКОНАВЧИЙ КОМІТЕТ</w:t>
      </w:r>
    </w:p>
    <w:p w:rsidR="004F74E7" w:rsidRPr="00100C4D" w:rsidRDefault="004F74E7" w:rsidP="004F74E7">
      <w:pPr>
        <w:widowControl w:val="0"/>
        <w:spacing w:after="0" w:line="240" w:lineRule="auto"/>
        <w:jc w:val="center"/>
        <w:rPr>
          <w:rFonts w:ascii="Times New Roman" w:eastAsia="Lucida Sans Unicode" w:hAnsi="Times New Roman" w:cs="Mangal"/>
          <w:b/>
          <w:sz w:val="28"/>
          <w:szCs w:val="28"/>
          <w:lang w:eastAsia="hi-IN" w:bidi="hi-IN"/>
        </w:rPr>
      </w:pPr>
      <w:r w:rsidRPr="00100C4D">
        <w:rPr>
          <w:rFonts w:ascii="Times New Roman" w:eastAsia="Lucida Sans Unicode" w:hAnsi="Times New Roman" w:cs="Mangal"/>
          <w:b/>
          <w:color w:val="000000"/>
          <w:sz w:val="28"/>
          <w:szCs w:val="28"/>
          <w:lang w:eastAsia="hi-IN" w:bidi="hi-IN"/>
        </w:rPr>
        <w:t>РІШЕННЯ</w:t>
      </w:r>
    </w:p>
    <w:p w:rsidR="004F74E7" w:rsidRPr="006F1136" w:rsidRDefault="00A85200" w:rsidP="004F74E7">
      <w:pPr>
        <w:widowControl w:val="0"/>
        <w:spacing w:after="0" w:line="240" w:lineRule="auto"/>
        <w:rPr>
          <w:rFonts w:ascii="Times New Roman" w:eastAsia="Lucida Sans Unicode" w:hAnsi="Times New Roman" w:cs="Mangal"/>
          <w:sz w:val="28"/>
          <w:szCs w:val="28"/>
          <w:lang w:val="uk-UA" w:eastAsia="hi-IN" w:bidi="hi-IN"/>
        </w:rPr>
      </w:pPr>
      <w:r>
        <w:rPr>
          <w:rFonts w:ascii="Times New Roman" w:eastAsia="Lucida Sans Unicode" w:hAnsi="Times New Roman" w:cs="Mangal"/>
          <w:sz w:val="28"/>
          <w:szCs w:val="28"/>
          <w:lang w:val="uk-UA" w:eastAsia="hi-IN" w:bidi="hi-IN"/>
        </w:rPr>
        <w:t>23 листопада</w:t>
      </w:r>
      <w:r w:rsidR="004F74E7" w:rsidRPr="00100C4D">
        <w:rPr>
          <w:rFonts w:ascii="Times New Roman" w:eastAsia="Lucida Sans Unicode" w:hAnsi="Times New Roman" w:cs="Mangal"/>
          <w:sz w:val="28"/>
          <w:szCs w:val="28"/>
          <w:lang w:eastAsia="hi-IN" w:bidi="hi-IN"/>
        </w:rPr>
        <w:t xml:space="preserve"> 2018 року                         м. Мена                                №</w:t>
      </w:r>
      <w:r w:rsidR="004F74E7" w:rsidRPr="00100C4D">
        <w:rPr>
          <w:rFonts w:ascii="Times New Roman" w:eastAsia="Lucida Sans Unicode" w:hAnsi="Times New Roman" w:cs="Mangal"/>
          <w:color w:val="FF0000"/>
          <w:sz w:val="28"/>
          <w:szCs w:val="28"/>
          <w:lang w:eastAsia="hi-IN" w:bidi="hi-IN"/>
        </w:rPr>
        <w:t xml:space="preserve"> </w:t>
      </w:r>
      <w:r w:rsidR="006F1136">
        <w:rPr>
          <w:rFonts w:ascii="Times New Roman" w:eastAsia="Lucida Sans Unicode" w:hAnsi="Times New Roman" w:cs="Mangal"/>
          <w:sz w:val="28"/>
          <w:szCs w:val="28"/>
          <w:lang w:val="uk-UA" w:eastAsia="hi-IN" w:bidi="hi-IN"/>
        </w:rPr>
        <w:t>249</w:t>
      </w:r>
    </w:p>
    <w:p w:rsidR="003D7852" w:rsidRPr="002B6DB5" w:rsidRDefault="003D7852" w:rsidP="003D785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3D7852" w:rsidRPr="00D90FF3" w:rsidRDefault="003D7852" w:rsidP="00D90FF3">
      <w:pPr>
        <w:shd w:val="clear" w:color="auto" w:fill="FFFFFF"/>
        <w:spacing w:after="0" w:line="270" w:lineRule="atLeast"/>
        <w:ind w:right="5104"/>
        <w:jc w:val="both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D90FF3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t xml:space="preserve">Про </w:t>
      </w:r>
      <w:r w:rsidR="00D90FF3" w:rsidRPr="00D90FF3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затвердження переліку виборчих дільниць на території населених пунктів Менської міської об’єднаної територіальної громади</w:t>
      </w:r>
    </w:p>
    <w:p w:rsidR="00AB25D3" w:rsidRPr="002B6DB5" w:rsidRDefault="002B6DB5" w:rsidP="006D2682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>Заслухавши інформацію заступника міського голови з питань діяльності виконкому Менської міської ради Т.С.</w:t>
      </w:r>
      <w:r w:rsidR="005D0E2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Вишняк з приводу затвердження переліку виборчих дільниць на території населених пунктів Менської міської об’єднаної територіальної</w:t>
      </w:r>
      <w:r w:rsidR="00D90FF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громади, та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враховуючи </w:t>
      </w:r>
      <w:r w:rsidR="00D90FF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необхідність зміни приміщення для розміщення виборчої дільниці №740413, що пов’язано з аварійністю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будівлі ВАТ</w:t>
      </w:r>
      <w:r w:rsidR="00D90FF3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«Менське АТП-17442», за </w:t>
      </w:r>
      <w:proofErr w:type="spellStart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адресою</w:t>
      </w:r>
      <w:proofErr w:type="spellEnd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: </w:t>
      </w:r>
      <w:r w:rsidR="004F0D59">
        <w:rPr>
          <w:rFonts w:ascii="Times New Roman" w:eastAsia="Times New Roman" w:hAnsi="Times New Roman"/>
          <w:sz w:val="28"/>
          <w:szCs w:val="28"/>
          <w:lang w:val="uk-UA" w:eastAsia="uk-UA"/>
        </w:rPr>
        <w:t>вул. 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 Довженка, 8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r w:rsidR="00D90FF3">
        <w:rPr>
          <w:rFonts w:ascii="Times New Roman" w:eastAsia="Times New Roman" w:hAnsi="Times New Roman"/>
          <w:sz w:val="28"/>
          <w:szCs w:val="28"/>
          <w:lang w:val="uk-UA" w:eastAsia="uk-UA"/>
        </w:rPr>
        <w:t>в м.</w:t>
      </w:r>
      <w:r w:rsidR="005D0E2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D90FF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Мена,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</w:t>
      </w:r>
      <w:r w:rsidR="00D90FF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ідповідно до Законів України </w:t>
      </w:r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«</w:t>
      </w:r>
      <w:r w:rsidR="003D785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Про місц</w:t>
      </w:r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еве самоврядування в Україні»</w:t>
      </w:r>
      <w:r w:rsidR="003D785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«Про вибори народних депутатів України», виконком </w:t>
      </w:r>
      <w:r w:rsidR="00D90FF3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Менської </w:t>
      </w:r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міської ради </w:t>
      </w:r>
    </w:p>
    <w:p w:rsidR="003D7852" w:rsidRPr="005D0E2E" w:rsidRDefault="00AB25D3" w:rsidP="006D2682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5D0E2E">
        <w:rPr>
          <w:rFonts w:ascii="Times New Roman" w:eastAsia="Times New Roman" w:hAnsi="Times New Roman"/>
          <w:sz w:val="28"/>
          <w:szCs w:val="28"/>
          <w:lang w:val="uk-UA" w:eastAsia="uk-UA"/>
        </w:rPr>
        <w:t>ВИРІШИВ</w:t>
      </w:r>
      <w:r w:rsidR="003D7852" w:rsidRPr="005D0E2E">
        <w:rPr>
          <w:rFonts w:ascii="Times New Roman" w:eastAsia="Times New Roman" w:hAnsi="Times New Roman"/>
          <w:sz w:val="28"/>
          <w:szCs w:val="28"/>
          <w:lang w:val="uk-UA" w:eastAsia="uk-UA"/>
        </w:rPr>
        <w:t>:</w:t>
      </w:r>
    </w:p>
    <w:p w:rsidR="003D7852" w:rsidRDefault="004F74E7" w:rsidP="00DF1C5B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Змінити місце розміщення виборчої дільниці </w:t>
      </w:r>
      <w:r w:rsidR="006D268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="006D268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740413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 приміщення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ВАТ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«Менське АТП-17442», за </w:t>
      </w:r>
      <w:proofErr w:type="spellStart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адресою</w:t>
      </w:r>
      <w:proofErr w:type="spellEnd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: </w:t>
      </w:r>
      <w:r w:rsidR="004F0D59">
        <w:rPr>
          <w:rFonts w:ascii="Times New Roman" w:eastAsia="Times New Roman" w:hAnsi="Times New Roman"/>
          <w:sz w:val="28"/>
          <w:szCs w:val="28"/>
          <w:lang w:val="uk-UA" w:eastAsia="uk-UA"/>
        </w:rPr>
        <w:t>вул. 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 Довженка, 8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 м. Мена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приміщення </w:t>
      </w:r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Менської гімназії за </w:t>
      </w:r>
      <w:proofErr w:type="spellStart"/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адресою</w:t>
      </w:r>
      <w:proofErr w:type="spellEnd"/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4F0D59">
        <w:rPr>
          <w:rFonts w:ascii="Times New Roman" w:eastAsia="Times New Roman" w:hAnsi="Times New Roman"/>
          <w:sz w:val="28"/>
          <w:szCs w:val="28"/>
          <w:lang w:val="uk-UA" w:eastAsia="uk-UA"/>
        </w:rPr>
        <w:t>вул. </w:t>
      </w:r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="002B6DB5">
        <w:rPr>
          <w:rFonts w:ascii="Times New Roman" w:eastAsia="Times New Roman" w:hAnsi="Times New Roman"/>
          <w:sz w:val="28"/>
          <w:szCs w:val="28"/>
          <w:lang w:val="uk-UA" w:eastAsia="uk-UA"/>
        </w:rPr>
        <w:t>Шевченка</w:t>
      </w:r>
      <w:r w:rsidR="00AB25D3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r w:rsid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56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 м.Мена</w:t>
      </w:r>
      <w:r w:rsidR="006D268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B61FBA" w:rsidRPr="00AD29B1" w:rsidRDefault="00B61FBA" w:rsidP="00DF1C5B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Змінити місце розміщення виборчої дільниці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№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 740448 з приміщення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 </w:t>
      </w:r>
      <w:proofErr w:type="spellStart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адресою</w:t>
      </w:r>
      <w:proofErr w:type="spellEnd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вул. </w:t>
      </w:r>
      <w:r w:rsidR="00AD29B1">
        <w:rPr>
          <w:rFonts w:ascii="Times New Roman" w:eastAsia="Times New Roman" w:hAnsi="Times New Roman"/>
          <w:sz w:val="28"/>
          <w:szCs w:val="28"/>
          <w:lang w:val="uk-UA" w:eastAsia="uk-UA"/>
        </w:rPr>
        <w:t>Героїв України, 91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 с. Синявка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AD29B1" w:rsidRPr="00DF1C5B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(контора КСП "Полісся")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 приміщення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 </w:t>
      </w:r>
      <w:proofErr w:type="spellStart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адресою</w:t>
      </w:r>
      <w:proofErr w:type="spellEnd"/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вул. Дружби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2 в с. Синявка</w:t>
      </w:r>
      <w:r w:rsidRPr="00AD29B1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6D2682" w:rsidRPr="002B6DB5" w:rsidRDefault="006D2682" w:rsidP="00DF1C5B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Визначити приміщення спорт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ивної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зал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>и Менської гімназії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>т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а прилеглу до нього кімнату, як місце для 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>розташування виборчої дільниці</w:t>
      </w:r>
      <w:r w:rsidR="00AC7E5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>№740413.</w:t>
      </w:r>
    </w:p>
    <w:p w:rsidR="00AD29B1" w:rsidRPr="002B6DB5" w:rsidRDefault="00AD29B1" w:rsidP="00DF1C5B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Визначити приміщення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актової зали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uk-UA"/>
        </w:rPr>
        <w:t>Синявської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філії КУ «Менський будинок культури» Менської міської ради Чернігівської області т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а прилеглу до нього кімнату, як місце для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розташування виборчої дільниці №740448.</w:t>
      </w:r>
    </w:p>
    <w:p w:rsidR="003D7852" w:rsidRPr="002B6DB5" w:rsidRDefault="00AB25D3" w:rsidP="00DF1C5B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Директору 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Менської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гімназії 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>М.Д.</w:t>
      </w:r>
      <w:r w:rsidR="005D0E2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>Кадушко</w:t>
      </w:r>
      <w:proofErr w:type="spellEnd"/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, 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як відповідальному</w:t>
      </w:r>
      <w:r w:rsidR="003D785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за установу, використовува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ти решту приміщень будівлі гімназії</w:t>
      </w:r>
      <w:r w:rsidR="003D785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відповідно до їх функціональн</w:t>
      </w: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ого призначення</w:t>
      </w:r>
      <w:r w:rsidR="003D7852"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</w:p>
    <w:p w:rsidR="004F74E7" w:rsidRDefault="004F74E7" w:rsidP="00DF1C5B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Затвердити перелік </w:t>
      </w:r>
      <w:r w:rsidR="00AC7E5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звичайних </w:t>
      </w:r>
      <w:r>
        <w:rPr>
          <w:rFonts w:ascii="Times New Roman" w:eastAsia="Times New Roman" w:hAnsi="Times New Roman"/>
          <w:sz w:val="28"/>
          <w:szCs w:val="28"/>
          <w:lang w:val="uk-UA" w:eastAsia="uk-UA"/>
        </w:rPr>
        <w:t>виборчих дільниць на території населених пунктів Менської міської об’єднаної територіальної громади згідно додатку 1 до даного рішення.</w:t>
      </w:r>
    </w:p>
    <w:p w:rsidR="006D2682" w:rsidRDefault="006D2682" w:rsidP="00DF1C5B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2B6DB5">
        <w:rPr>
          <w:rFonts w:ascii="Times New Roman" w:eastAsia="Times New Roman" w:hAnsi="Times New Roman"/>
          <w:sz w:val="28"/>
          <w:szCs w:val="28"/>
          <w:lang w:val="uk-UA" w:eastAsia="uk-UA"/>
        </w:rPr>
        <w:t>Контроль за виконанням рішення покласти</w:t>
      </w:r>
      <w:r w:rsidR="004F74E7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на заступників міського голови з питань діяльності виконкому Менської міської ради.</w:t>
      </w:r>
    </w:p>
    <w:p w:rsidR="005D0E2E" w:rsidRDefault="005D0E2E" w:rsidP="005D0E2E">
      <w:pPr>
        <w:shd w:val="clear" w:color="auto" w:fill="FFFFFF"/>
        <w:spacing w:after="0" w:line="240" w:lineRule="auto"/>
        <w:ind w:left="360" w:right="49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A95EE7" w:rsidRDefault="005D0E2E" w:rsidP="00DF1C5B">
      <w:pPr>
        <w:shd w:val="clear" w:color="auto" w:fill="FFFFFF"/>
        <w:spacing w:after="0" w:line="240" w:lineRule="auto"/>
        <w:ind w:left="360" w:right="495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</w:pPr>
      <w:r w:rsidRPr="005D0E2E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Міський голова                                                Г.А. Примаков</w:t>
      </w:r>
      <w:r w:rsidR="00A95EE7">
        <w:rPr>
          <w:rFonts w:ascii="Times New Roman" w:eastAsia="Times New Roman" w:hAnsi="Times New Roman"/>
          <w:b/>
          <w:bCs/>
          <w:sz w:val="28"/>
          <w:szCs w:val="28"/>
          <w:lang w:val="uk-UA" w:eastAsia="uk-UA"/>
        </w:rPr>
        <w:br w:type="page"/>
      </w:r>
    </w:p>
    <w:p w:rsidR="00AC7E56" w:rsidRPr="006F1136" w:rsidRDefault="00AC7E56" w:rsidP="00A95EE7">
      <w:pPr>
        <w:spacing w:after="0" w:line="240" w:lineRule="auto"/>
        <w:ind w:left="5670"/>
        <w:rPr>
          <w:rFonts w:ascii="Times New Roman" w:eastAsia="Times New Roman" w:hAnsi="Times New Roman"/>
          <w:bCs/>
          <w:sz w:val="20"/>
          <w:szCs w:val="20"/>
          <w:lang w:val="uk-UA" w:eastAsia="uk-UA"/>
        </w:rPr>
      </w:pPr>
      <w:r w:rsidRPr="00AC7E56">
        <w:rPr>
          <w:rFonts w:ascii="Times New Roman" w:eastAsia="Times New Roman" w:hAnsi="Times New Roman"/>
          <w:bCs/>
          <w:sz w:val="20"/>
          <w:szCs w:val="20"/>
          <w:lang w:val="uk-UA" w:eastAsia="uk-UA"/>
        </w:rPr>
        <w:lastRenderedPageBreak/>
        <w:t>Додаток 1 до рішення виконавчого комітету</w:t>
      </w:r>
      <w:r w:rsidR="00A95EE7">
        <w:rPr>
          <w:rFonts w:ascii="Times New Roman" w:eastAsia="Times New Roman" w:hAnsi="Times New Roman"/>
          <w:bCs/>
          <w:sz w:val="20"/>
          <w:szCs w:val="20"/>
          <w:lang w:val="uk-UA" w:eastAsia="uk-UA"/>
        </w:rPr>
        <w:t xml:space="preserve"> </w:t>
      </w:r>
      <w:r w:rsidRPr="00AC7E56">
        <w:rPr>
          <w:rFonts w:ascii="Times New Roman" w:eastAsia="Times New Roman" w:hAnsi="Times New Roman"/>
          <w:bCs/>
          <w:sz w:val="20"/>
          <w:szCs w:val="20"/>
          <w:lang w:val="uk-UA" w:eastAsia="uk-UA"/>
        </w:rPr>
        <w:t>Менської місько</w:t>
      </w:r>
      <w:r w:rsidR="006F1136">
        <w:rPr>
          <w:rFonts w:ascii="Times New Roman" w:eastAsia="Times New Roman" w:hAnsi="Times New Roman"/>
          <w:bCs/>
          <w:sz w:val="20"/>
          <w:szCs w:val="20"/>
          <w:lang w:val="uk-UA" w:eastAsia="uk-UA"/>
        </w:rPr>
        <w:t>ї ради від 23.11.2018 року №249</w:t>
      </w:r>
      <w:r w:rsidRPr="00AC7E56">
        <w:rPr>
          <w:rFonts w:ascii="Times New Roman" w:eastAsia="Times New Roman" w:hAnsi="Times New Roman"/>
          <w:bCs/>
          <w:sz w:val="20"/>
          <w:szCs w:val="20"/>
          <w:lang w:val="uk-UA" w:eastAsia="uk-UA"/>
        </w:rPr>
        <w:t xml:space="preserve"> </w:t>
      </w:r>
      <w:r w:rsidR="006F1136">
        <w:rPr>
          <w:rFonts w:ascii="Times New Roman" w:eastAsia="Times New Roman" w:hAnsi="Times New Roman"/>
          <w:bCs/>
          <w:sz w:val="20"/>
          <w:szCs w:val="20"/>
          <w:lang w:val="uk-UA" w:eastAsia="uk-UA"/>
        </w:rPr>
        <w:t xml:space="preserve"> </w:t>
      </w:r>
      <w:r w:rsidRPr="00AC7E56">
        <w:rPr>
          <w:rFonts w:ascii="Times New Roman" w:eastAsia="Times New Roman" w:hAnsi="Times New Roman"/>
          <w:bCs/>
          <w:sz w:val="20"/>
          <w:szCs w:val="20"/>
          <w:lang w:val="uk-UA" w:eastAsia="uk-UA"/>
        </w:rPr>
        <w:t xml:space="preserve">«Про </w:t>
      </w:r>
      <w:r w:rsidRPr="00AC7E56">
        <w:rPr>
          <w:rFonts w:ascii="Times New Roman" w:eastAsia="Times New Roman" w:hAnsi="Times New Roman"/>
          <w:sz w:val="20"/>
          <w:szCs w:val="20"/>
          <w:lang w:val="uk-UA" w:eastAsia="uk-UA"/>
        </w:rPr>
        <w:t>затвердження переліку виборчих дільниць на</w:t>
      </w:r>
      <w:r w:rsidR="00A95EE7">
        <w:rPr>
          <w:rFonts w:ascii="Times New Roman" w:eastAsia="Times New Roman" w:hAnsi="Times New Roman"/>
          <w:sz w:val="20"/>
          <w:szCs w:val="20"/>
          <w:lang w:val="uk-UA" w:eastAsia="uk-UA"/>
        </w:rPr>
        <w:t xml:space="preserve"> </w:t>
      </w:r>
      <w:r w:rsidR="006F1136">
        <w:rPr>
          <w:rFonts w:ascii="Times New Roman" w:eastAsia="Times New Roman" w:hAnsi="Times New Roman"/>
          <w:sz w:val="20"/>
          <w:szCs w:val="20"/>
          <w:lang w:val="uk-UA" w:eastAsia="uk-UA"/>
        </w:rPr>
        <w:t>т</w:t>
      </w:r>
      <w:r w:rsidRPr="00AC7E56">
        <w:rPr>
          <w:rFonts w:ascii="Times New Roman" w:eastAsia="Times New Roman" w:hAnsi="Times New Roman"/>
          <w:sz w:val="20"/>
          <w:szCs w:val="20"/>
          <w:lang w:val="uk-UA" w:eastAsia="uk-UA"/>
        </w:rPr>
        <w:t>ериторії населених пунктів Менської міської об’єднаної територіальної громади»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38" w:type="dxa"/>
          <w:left w:w="338" w:type="dxa"/>
          <w:bottom w:w="338" w:type="dxa"/>
          <w:right w:w="338" w:type="dxa"/>
        </w:tblCellMar>
        <w:tblLook w:val="0000" w:firstRow="0" w:lastRow="0" w:firstColumn="0" w:lastColumn="0" w:noHBand="0" w:noVBand="0"/>
      </w:tblPr>
      <w:tblGrid>
        <w:gridCol w:w="781"/>
        <w:gridCol w:w="4449"/>
        <w:gridCol w:w="4943"/>
      </w:tblGrid>
      <w:tr w:rsidR="00AC7E56" w:rsidRPr="00AC7E56" w:rsidTr="00DF1C5B">
        <w:trPr>
          <w:trHeight w:val="57"/>
          <w:tblHeader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DF1C5B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uk-UA" w:eastAsia="ru-RU"/>
              </w:rPr>
            </w:pPr>
            <w:bookmarkStart w:id="0" w:name="_GoBack" w:colFirst="0" w:colLast="2"/>
            <w:r w:rsidRPr="00DF1C5B">
              <w:rPr>
                <w:rFonts w:ascii="Times New Roman" w:eastAsia="Times New Roman" w:hAnsi="Times New Roman"/>
                <w:sz w:val="18"/>
                <w:szCs w:val="20"/>
                <w:lang w:val="uk-UA" w:eastAsia="ru-RU"/>
              </w:rPr>
              <w:t>Номер дільниці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DF1C5B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uk-UA" w:eastAsia="ru-RU"/>
              </w:rPr>
            </w:pPr>
            <w:r w:rsidRPr="00DF1C5B">
              <w:rPr>
                <w:rFonts w:ascii="Times New Roman" w:eastAsia="Times New Roman" w:hAnsi="Times New Roman"/>
                <w:sz w:val="18"/>
                <w:szCs w:val="20"/>
                <w:lang w:val="uk-UA" w:eastAsia="ru-RU"/>
              </w:rPr>
              <w:t>Опис меж дільниці</w:t>
            </w:r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DF1C5B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val="uk-UA" w:eastAsia="ru-RU"/>
              </w:rPr>
            </w:pPr>
            <w:r w:rsidRPr="00DF1C5B">
              <w:rPr>
                <w:rFonts w:ascii="Times New Roman" w:eastAsia="Times New Roman" w:hAnsi="Times New Roman"/>
                <w:sz w:val="18"/>
                <w:szCs w:val="20"/>
                <w:lang w:val="uk-UA" w:eastAsia="ru-RU"/>
              </w:rPr>
              <w:t>Адреса приміщення для голосування (місцезнаходження) / Адреса дільничної виборчої комісії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740412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м.Мена –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В.Коробка,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Горького,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Гуринівська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Дачна,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Зарічна,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І.Франка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Комарова,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Лісова,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Л.Українки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М.Вовчка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Некрасова,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Остреченська,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Пирогова,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Пушкіна,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Свободи,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Семашка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Спортивна,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Тиха,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Троїцька,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 Травня,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8 Березня,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Горького,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Зарічний,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ур.Остреч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</w:t>
            </w:r>
            <w:smartTag w:uri="urn:schemas-microsoft-com:office:smarttags" w:element="metricconverter">
              <w:smartTagPr>
                <w:attr w:name="ProductID" w:val="56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56,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.Мена, Менський р-н, Чернігівська обл., 15600 (гімназія, вестибюль)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</w:t>
            </w:r>
            <w:smartTag w:uri="urn:schemas-microsoft-com:office:smarttags" w:element="metricconverter">
              <w:smartTagPr>
                <w:attr w:name="ProductID" w:val="56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56,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.Мена, Менський р-н, Чернігівська обл., 15600 (гімназія, кімната відпочинку, к.1)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740413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м.Мена –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Абрикосова,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Бузкова,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Б.Хмельницького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Виноградна,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Вишнева,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Вокзальна,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Гімназійна,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Г.Сахновського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Довженка,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Залізнична,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З.Космодем’янської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Зоряна,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Індустріальна,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Коцюбинського,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Незалежності,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О.Кошового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Паркова,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Північна,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Привокзальна,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Промислова,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Ринкова,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Садова,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Сіверський шлях: 59–142;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Слов’янська,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Транспортна,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Чехова,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Яблунева,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Виноградний,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Вокзальний 1-й,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Вокзальний 2-й,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Вокзальний 3-й,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Північний, Залізнична Будка</w:t>
            </w:r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</w:t>
            </w:r>
            <w:smartTag w:uri="urn:schemas-microsoft-com:office:smarttags" w:element="metricconverter">
              <w:smartTagPr>
                <w:attr w:name="ProductID" w:val="56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56,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.Мена, Менський р-н, Чернігівська обл., 15600 (</w:t>
            </w:r>
            <w:r w:rsidR="00DF1C5B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гімназія, </w:t>
            </w:r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спортивний зал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 /</w:t>
            </w:r>
          </w:p>
          <w:p w:rsidR="00AC7E56" w:rsidRPr="00AC7E56" w:rsidRDefault="004F0D59" w:rsidP="00870A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</w:t>
            </w:r>
            <w:smartTag w:uri="urn:schemas-microsoft-com:office:smarttags" w:element="metricconverter">
              <w:smartTagPr>
                <w:attr w:name="ProductID" w:val="56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56,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.Мена, Менський р-н, Чернігівська обл., 15600 (гімназія, </w:t>
            </w:r>
            <w:r w:rsidR="00870AC7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к.1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740414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м.Мена –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Армійська,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Ватутіна,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Героїв АТО,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Козацька,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Корольова,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Крилова,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Молодіжна,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Перемоги,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Ричакова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Робітнича: 3–69;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Сіверський шлях: 1–52;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Сонячна,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Суворова,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Тернова,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Титаренка Сергія,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Толстого,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Українська,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Чернігівський шлях: 2, 4–8;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Черняховського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Щаслива: 1–20;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  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Поштовий,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  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Ринковий,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  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Робітничий,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Щасливий</w:t>
            </w:r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Героїв АТО, </w:t>
            </w:r>
            <w:smartTag w:uri="urn:schemas-microsoft-com:office:smarttags" w:element="metricconverter">
              <w:smartTagPr>
                <w:attr w:name="ProductID" w:val="3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3,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.Мена, Менський р-н, Чернігівська обл., 15600 (районний будинок культури, вестибюль)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Героїв АТО, </w:t>
            </w:r>
            <w:smartTag w:uri="urn:schemas-microsoft-com:office:smarttags" w:element="metricconverter">
              <w:smartTagPr>
                <w:attr w:name="ProductID" w:val="3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3,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.Мена, Менський р-н, Чернігівська обл., 15600 (районний будинок культури, кабінет методиста, к.1)</w:t>
            </w:r>
          </w:p>
        </w:tc>
      </w:tr>
      <w:tr w:rsidR="00AC7E56" w:rsidRPr="005122EA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740415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м.Мена –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Андрейченка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Максима,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Гагаріна,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Гоголя,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Деснянська,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Дружня,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Ічинська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Калинова,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Лермонтова,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Мічуріна,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Набережна,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Нове Життя,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Приозерна,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Просужого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Чернігівська,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Чернігівський шлях: 1, 3, 13–124;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Андрейченка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Максима,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Гагаріна,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Гоголя,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Лермонтова,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Набережний,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 Нове Життя,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Просужого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2 Нове Життя,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2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Просужого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3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Просужого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Чернігівський шлях, </w:t>
            </w:r>
            <w:smartTag w:uri="urn:schemas-microsoft-com:office:smarttags" w:element="metricconverter">
              <w:smartTagPr>
                <w:attr w:name="ProductID" w:val="82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82,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.Мена, Менський р-н, Чернігівська обл., 15600 (філія "Менський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райавтодор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", актова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Чернігівський шлях, </w:t>
            </w:r>
            <w:smartTag w:uri="urn:schemas-microsoft-com:office:smarttags" w:element="metricconverter">
              <w:smartTagPr>
                <w:attr w:name="ProductID" w:val="82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82,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.Мена, Менський р-н, Чернігівська обл., 15600 (філія "Менський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райавтодор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",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740416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м.Мена –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Берегова,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Весняна,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Жукова,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Піщанівська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Польова,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Робітнича: 72–105;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Сидоренка,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Шкільна,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Щаслива: 20А–65;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Весняний 1-й,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Весняний 2-й,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Жукова,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Піщанівський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Сидоренка,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Сонячний,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Шкільний,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 Польовий,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2 Польовий</w:t>
            </w:r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Піщанівська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8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28,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.Мена, Менський р-н, Чернігівська обл., 15600 (клуб СК "Авангард", актова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Піщанівська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smartTag w:uri="urn:schemas-microsoft-com:office:smarttags" w:element="metricconverter">
              <w:smartTagPr>
                <w:attr w:name="ProductID" w:val="28, м"/>
              </w:smartTagPr>
              <w:r w:rsidR="00AC7E56"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28, м</w:t>
              </w:r>
            </w:smartTag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.Мена, Менський р-н, Чернігівська обл., 15600 (клуб СК "Авангард",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lastRenderedPageBreak/>
              <w:t>740420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смт Макошине –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Виноградна,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Вишнева,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Гагаріна,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Довженка,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Л.Українки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Набережна,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Оболонська,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О.Десняка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Покровська,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Центральна,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Шкільна,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Яблунева,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1-го Травня,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40 років Перемоги,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Гагаріна,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Л.Українки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Центральний,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1-й Вишневий,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1-й 1-го Травня,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2-й Вишневий,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2-й 1-го Травня,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3-й 1-го Травня</w:t>
            </w:r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5, смт Макошине, Менський р-н, Чернігівська обл., 15652 (будинок культури, танцювальна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Центральна, 5, смт Макошине, Менський р-н, Чернігівська обл., 15652 (будинок культури,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740421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смт Макошине –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Армійська,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Бобрицька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Дружби,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Жолобок,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Заводська,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Зарічна,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Лугова,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Новоселівська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Польова,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Придеснянська,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Пушкіна,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Садовська,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Хоробор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Чернігівська,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Армійський,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Дружби: 5 к.8–49;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Жолобок 2,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Польовий,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Садовський,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1-й Дружби, </w:t>
            </w:r>
            <w:proofErr w:type="spellStart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 w:rsidR="004F0D59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1-й Садовський,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ж.д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48 км"/>
              </w:smartTagPr>
              <w:r w:rsidRPr="00AC7E56">
                <w:rPr>
                  <w:rFonts w:ascii="Times New Roman" w:eastAsia="Times New Roman" w:hAnsi="Times New Roman"/>
                  <w:sz w:val="20"/>
                  <w:szCs w:val="20"/>
                  <w:lang w:val="uk-UA" w:eastAsia="ru-RU"/>
                </w:rPr>
                <w:t>48 км</w:t>
              </w:r>
            </w:smartTag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Зарічна, 11, смт Макошине, Менський р-н, Чернігівська обл., 15652 (лікарня, вестибюль)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Зарічна, 11, смт Макошине, Менський р-н, Чернігівська обл., 15652 (лікарня, к.4, 5)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740422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с.Остапівка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Короленка, 24,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с.Остапівка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15652 (сільський клуб, актова зала) /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br/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Короленка, 22,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с.Остапівка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15652 (фельдшерсько-акушерський пункт,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740424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с.Бірківка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Шкільний, 2,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с.Бірківка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15674 (школа, фойє)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Шкільний, 2,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с.Бірківка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15674 (школа,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740425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с.Блистова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с.Дерепівка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Мацуєва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1,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с.Блистова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15675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фойє)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Мацуєва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1,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с.Блистова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15675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740426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с.Величківка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с.Вільне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Центральна, 57,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с.Величківка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15641 (сільський клуб, актова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Центральна, 57,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с.Величківка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15641 (сільський клуб,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740431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с.Дягова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Покровська, 19,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с.Дягова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15670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фойє)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Покровська, 19,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с.Дягова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15670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зала засідань, к.1)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740433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с.Киселівка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с.Комарівка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с-ще Прогрес</w:t>
            </w:r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Осипенка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39,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с.Киселівка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15640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бухгалтерія)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Осипенка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39,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с.Киселівка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15640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зала засідань, к.1)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740434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с.Куковичі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с.Овчарівка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34,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с.Куковичі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15655 (будинок культури, кімната дозвілля) /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br/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36,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с.Куковичі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15655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кабінет дільничного, к.1)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740435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с.Загорівка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Лесі Українки, 23Б,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с.Загорівка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15655 (сільський клуб, актова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Лесі Українки, 23Б,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с.Загорівка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15655 (сільський клуб,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lastRenderedPageBreak/>
              <w:t>740439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с.Ліски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34В,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с.Ліски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15672 (будинок культури, танцювальна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34В,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с.Ліски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15672 (будинок культури,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740440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с.Майське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Лісова, 4,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с.Майське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15672 (сільський клуб, актова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Лісова, 4,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с.Майське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15672 (сільський клуб,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740441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с.Максаки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с.Луки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Осипенка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89,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с.Максаки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15681 (сільський клуб, актова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Осипенка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89,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с.Максаки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15681 (сільський клуб,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740446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с.Осьмаки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75,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с.Осьмаки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15673 (сільський клуб, актова зала)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Шевченка, 75,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с.Осьмаки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15673 (сільський клуб,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740447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с.Семенівка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DF1C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Перемоги, 5А,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с.Семенівка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15662 (будинок культури, актова зала) /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Перемоги, 5А,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с.Семенівка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15662 (будинок культури,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740448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с.Синявка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 Дружби, 2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с.Синявка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15630 (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сільський клуб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актова зала) /</w:t>
            </w:r>
          </w:p>
          <w:p w:rsidR="00AC7E56" w:rsidRPr="00AC7E56" w:rsidRDefault="004F0D59" w:rsidP="00DF1C5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вул. Дружби, 2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с.Синявка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15630 (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сільський клуб, </w:t>
            </w:r>
            <w:r w:rsidR="00DF1C5B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к.1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740449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с.Слобідка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братів Федоренків, 27,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с.Слобідка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15651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зала засідань)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братів Федоренків, 27,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с.Слобідка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15651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740450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с.Стольне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с.Дмитрівка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с.Лазарівка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с.Чорногорці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15,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с.Стольне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15661 (школа, фойє)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15,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с.Стольне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15661 (школа, к.1, 2)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740451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с.Ушня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с.Дібрівка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F0D59" w:rsidRDefault="004F0D59" w:rsidP="004F0D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Шкільна, 22,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с.Ушня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</w:t>
            </w: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6 (сільський клуб, актова зала)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/ </w:t>
            </w:r>
          </w:p>
          <w:p w:rsidR="00AC7E56" w:rsidRPr="00AC7E56" w:rsidRDefault="004F0D59" w:rsidP="004F0D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пров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Шкільний, 9,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с.Ушня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15676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зала засідань, к.1)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740452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с.Феськівка</w:t>
            </w:r>
            <w:proofErr w:type="spellEnd"/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31,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с.Феськівка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15671 (будинок культури, фойє)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Миру, 31, </w:t>
            </w:r>
            <w:proofErr w:type="spellStart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с.Феськівка</w:t>
            </w:r>
            <w:proofErr w:type="spellEnd"/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Менський р-н, Чернігівська обл., 15671 (будинок культури, к.2, 3)</w:t>
            </w:r>
          </w:p>
        </w:tc>
      </w:tr>
      <w:tr w:rsidR="00AC7E56" w:rsidRPr="00AC7E56" w:rsidTr="00DF1C5B">
        <w:trPr>
          <w:trHeight w:val="57"/>
          <w:jc w:val="center"/>
        </w:trPr>
        <w:tc>
          <w:tcPr>
            <w:tcW w:w="781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740453</w:t>
            </w:r>
          </w:p>
        </w:tc>
        <w:tc>
          <w:tcPr>
            <w:tcW w:w="4449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AC7E56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с-ще Садове, </w:t>
            </w:r>
            <w:proofErr w:type="spellStart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с.Нові</w:t>
            </w:r>
            <w:proofErr w:type="spellEnd"/>
            <w:r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Броди</w:t>
            </w:r>
          </w:p>
        </w:tc>
        <w:tc>
          <w:tcPr>
            <w:tcW w:w="494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Перемоги, 2, с-ще Садове, Менський р-н, Чернігівська обл., 15643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к.2) /</w:t>
            </w:r>
          </w:p>
          <w:p w:rsidR="00AC7E56" w:rsidRPr="00AC7E56" w:rsidRDefault="004F0D59" w:rsidP="00AC7E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вул. 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Перемоги, 2, с-ще Садове, Менський р-н, Чернігівська обл., 15643 (</w:t>
            </w:r>
            <w:proofErr w:type="spellStart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адмістративне</w:t>
            </w:r>
            <w:proofErr w:type="spellEnd"/>
            <w:r w:rsid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 xml:space="preserve"> приміщення старостинського округу</w:t>
            </w:r>
            <w:r w:rsidR="00AC7E56" w:rsidRPr="00AC7E56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, к.1, 2)</w:t>
            </w:r>
          </w:p>
        </w:tc>
      </w:tr>
      <w:bookmarkEnd w:id="0"/>
    </w:tbl>
    <w:p w:rsidR="00AC7E56" w:rsidRDefault="00AC7E56" w:rsidP="00D35C2A">
      <w:pPr>
        <w:shd w:val="clear" w:color="auto" w:fill="FFFFFF"/>
        <w:spacing w:before="150" w:after="150" w:line="202" w:lineRule="atLeast"/>
        <w:outlineLvl w:val="2"/>
        <w:rPr>
          <w:rFonts w:ascii="Times New Roman" w:eastAsia="Times New Roman" w:hAnsi="Times New Roman"/>
          <w:b/>
          <w:bCs/>
          <w:sz w:val="20"/>
          <w:szCs w:val="20"/>
          <w:lang w:val="uk-UA" w:eastAsia="uk-UA"/>
        </w:rPr>
      </w:pPr>
    </w:p>
    <w:sectPr w:rsidR="00AC7E56" w:rsidSect="00DF1C5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C7E"/>
    <w:multiLevelType w:val="hybridMultilevel"/>
    <w:tmpl w:val="3342E63E"/>
    <w:lvl w:ilvl="0" w:tplc="0C2C5C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0BDA"/>
    <w:multiLevelType w:val="hybridMultilevel"/>
    <w:tmpl w:val="6BC03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7459D"/>
    <w:multiLevelType w:val="hybridMultilevel"/>
    <w:tmpl w:val="5072AD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A1F6F"/>
    <w:multiLevelType w:val="multilevel"/>
    <w:tmpl w:val="5956B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52"/>
    <w:rsid w:val="002B6DB5"/>
    <w:rsid w:val="0036423A"/>
    <w:rsid w:val="003D7852"/>
    <w:rsid w:val="004F0D59"/>
    <w:rsid w:val="004F74E7"/>
    <w:rsid w:val="005122EA"/>
    <w:rsid w:val="005D0E2E"/>
    <w:rsid w:val="006D2682"/>
    <w:rsid w:val="006F1136"/>
    <w:rsid w:val="00870AC7"/>
    <w:rsid w:val="008F6478"/>
    <w:rsid w:val="00A67C1F"/>
    <w:rsid w:val="00A85200"/>
    <w:rsid w:val="00A95EE7"/>
    <w:rsid w:val="00AB25D3"/>
    <w:rsid w:val="00AC7E56"/>
    <w:rsid w:val="00AD29B1"/>
    <w:rsid w:val="00AF144B"/>
    <w:rsid w:val="00B61FBA"/>
    <w:rsid w:val="00BD1457"/>
    <w:rsid w:val="00C6709A"/>
    <w:rsid w:val="00D35C2A"/>
    <w:rsid w:val="00D90FF3"/>
    <w:rsid w:val="00DF1C5B"/>
    <w:rsid w:val="00EB3892"/>
    <w:rsid w:val="00FB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218BB3F-D4CE-4342-A564-CB24C20F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852"/>
    <w:pPr>
      <w:spacing w:after="160" w:line="256" w:lineRule="auto"/>
    </w:pPr>
    <w:rPr>
      <w:rFonts w:ascii="Calibri" w:eastAsia="Calibri" w:hAnsi="Calibri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D35C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78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3D7852"/>
    <w:rPr>
      <w:b/>
      <w:bCs/>
    </w:rPr>
  </w:style>
  <w:style w:type="paragraph" w:styleId="a5">
    <w:name w:val="List Paragraph"/>
    <w:basedOn w:val="a"/>
    <w:uiPriority w:val="34"/>
    <w:qFormat/>
    <w:rsid w:val="006D268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35C2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6">
    <w:name w:val="Hyperlink"/>
    <w:basedOn w:val="a0"/>
    <w:uiPriority w:val="99"/>
    <w:semiHidden/>
    <w:unhideWhenUsed/>
    <w:rsid w:val="00D35C2A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D0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5D0E2E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0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7437</Words>
  <Characters>4240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Miasto Mena</Company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Solnce</dc:creator>
  <cp:lastModifiedBy>Iurii Stalnychenko</cp:lastModifiedBy>
  <cp:revision>2</cp:revision>
  <cp:lastPrinted>2018-11-28T08:20:00Z</cp:lastPrinted>
  <dcterms:created xsi:type="dcterms:W3CDTF">2019-03-19T08:47:00Z</dcterms:created>
  <dcterms:modified xsi:type="dcterms:W3CDTF">2019-03-19T08:47:00Z</dcterms:modified>
</cp:coreProperties>
</file>